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80FE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580"/>
        <w:jc w:val="both"/>
        <w:textAlignment w:val="baseline"/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62230</wp:posOffset>
                </wp:positionH>
                <wp:positionV relativeFrom="page">
                  <wp:posOffset>4870450</wp:posOffset>
                </wp:positionV>
                <wp:extent cx="57785" cy="15875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62277" y="4870506"/>
                          <a:ext cx="57785" cy="1587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24C35">
                            <w:pPr>
                              <w:spacing w:before="59" w:line="241" w:lineRule="auto"/>
                              <w:ind w:left="20"/>
                              <w:rPr>
                                <w:rFonts w:ascii="宋体" w:hAnsi="宋体" w:eastAsia="宋体" w:cs="宋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4.9pt;margin-top:383.5pt;height:12.5pt;width:4.55pt;mso-position-horizontal-relative:page;mso-position-vertical-relative:page;rotation:-5898240f;z-index:251659264;mso-width-relative:page;mso-height-relative:page;" filled="f" stroked="f" coordsize="21600,21600" o:allowincell="f" o:gfxdata="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wHzONYAAAAIAQAADwAAAAAA&#10;AAABACAAAAAiAAAAZHJzL2Rvd25yZXYueG1sUEsBAhQAFAAAAAgAh07iQCL5daNOAgAAngQAAA4A&#10;AAAAAAAAAQAgAAAAJQ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DA24C35">
                      <w:pPr>
                        <w:spacing w:before="59" w:line="241" w:lineRule="auto"/>
                        <w:ind w:left="20"/>
                        <w:rPr>
                          <w:rFonts w:ascii="宋体" w:hAnsi="宋体" w:eastAsia="宋体" w:cs="宋体"/>
                          <w:sz w:val="13"/>
                          <w:szCs w:val="13"/>
                        </w:rPr>
                      </w:pPr>
                      <w:r>
                        <w:rPr>
                          <w:rFonts w:ascii="宋体" w:hAnsi="宋体" w:eastAsia="宋体" w:cs="宋体"/>
                          <w:sz w:val="13"/>
                          <w:szCs w:val="13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附件二</w:t>
      </w:r>
    </w:p>
    <w:p w14:paraId="091390E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</w:pPr>
    </w:p>
    <w:p w14:paraId="6851546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</w:pPr>
      <w:bookmarkStart w:id="0" w:name="_GoBack"/>
      <w:bookmarkEnd w:id="0"/>
    </w:p>
    <w:p w14:paraId="67D11B8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资料真实性承诺书</w:t>
      </w:r>
    </w:p>
    <w:p w14:paraId="78C68F6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BC3F7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58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本单位郑重承诺：本单位此次参加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所提交的所有资料都是真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切的。如有虚假，本单位愿意接受</w:t>
      </w:r>
      <w:r>
        <w:rPr>
          <w:rFonts w:hint="eastAsia" w:ascii="Times New Roman" w:hAnsi="Times New Roman" w:eastAsia="仿宋_GB2312" w:cs="Times New Roman"/>
          <w:spacing w:val="3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人作出的取消中标资格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的决定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同时愿意接受行政主管部门依法作出的其他处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罚决定。</w:t>
      </w:r>
    </w:p>
    <w:p w14:paraId="6828BE4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  <w:sectPr>
          <w:type w:val="continuous"/>
          <w:pgSz w:w="11910" w:h="16840"/>
          <w:pgMar w:top="1701" w:right="1531" w:bottom="1417" w:left="1531" w:header="0" w:footer="369" w:gutter="0"/>
          <w:cols w:space="0" w:num="1"/>
        </w:sectPr>
      </w:pPr>
    </w:p>
    <w:p w14:paraId="6D026F0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C48DC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5A71E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328F2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 w:firstLine="3630" w:firstLineChars="11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单位名称(单位章):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u w:val="single" w:color="auto"/>
        </w:rPr>
        <w:t xml:space="preserve">                </w:t>
      </w:r>
      <w:r>
        <w:rPr>
          <w:rFonts w:hint="default" w:ascii="Times New Roman" w:hAnsi="Times New Roman" w:eastAsia="仿宋_GB2312" w:cs="Times New Roman"/>
          <w:spacing w:val="55"/>
          <w:sz w:val="32"/>
          <w:szCs w:val="32"/>
        </w:rPr>
        <w:t xml:space="preserve"> </w:t>
      </w:r>
    </w:p>
    <w:p w14:paraId="5B58871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8EC4A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1932" w:firstLineChars="6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 xml:space="preserve">法定代表人或授权委托人(签字或盖章): 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u w:val="single" w:color="auto"/>
        </w:rPr>
        <w:t xml:space="preserve">                </w:t>
      </w:r>
    </w:p>
    <w:p w14:paraId="6EBE230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7975E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 w:firstLine="4900" w:firstLineChars="14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日期：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日</w:t>
      </w:r>
    </w:p>
    <w:p w14:paraId="48C23F3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E9F08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type w:val="continuous"/>
      <w:pgSz w:w="11910" w:h="16840"/>
      <w:pgMar w:top="1701" w:right="1531" w:bottom="1417" w:left="1531" w:header="0" w:footer="369" w:gutter="0"/>
      <w:cols w:equalWidth="0" w:num="1">
        <w:col w:w="101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JkMzliYzYxMWQ1YmI2OWExYmIxNDljOTdjMTA5NmUifQ=="/>
  </w:docVars>
  <w:rsids>
    <w:rsidRoot w:val="00000000"/>
    <w:rsid w:val="1A1B4133"/>
    <w:rsid w:val="25877C66"/>
    <w:rsid w:val="2A5132DA"/>
    <w:rsid w:val="39F50CAF"/>
    <w:rsid w:val="3ADC7765"/>
    <w:rsid w:val="4A794188"/>
    <w:rsid w:val="7B0E2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</Words>
  <Characters>129</Characters>
  <TotalTime>2</TotalTime>
  <ScaleCrop>false</ScaleCrop>
  <LinksUpToDate>false</LinksUpToDate>
  <CharactersWithSpaces>179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2025-12-16T17:32:00Z</dcterms:created>
  <dc:creator>Administrator</dc:creator>
  <cp:lastModifiedBy>李杏</cp:lastModifiedBy>
  <cp:lastPrinted>2026-03-26T07:17:59Z</cp:lastPrinted>
  <dcterms:modified xsi:type="dcterms:W3CDTF">2026-03-26T07:18:13Z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2025-12-16T17:32:26Z</vt:filetime>
  </property>
  <property fmtid="{D5CDD505-2E9C-101B-9397-08002B2CF9AE}" pid="4" name="UsrData">
    <vt:lpwstr>6941272893e4d8001ffbed52wl</vt:lpwstr>
  </property>
  <property fmtid="{D5CDD505-2E9C-101B-9397-08002B2CF9AE}" pid="5" name="KSOProductBuildVer">
    <vt:lpwstr>2052-12.1.0.24657</vt:lpwstr>
  </property>
  <property fmtid="{D5CDD505-2E9C-101B-9397-08002B2CF9AE}" pid="6" name="ICV">
    <vt:lpwstr>38A09F7C12C34ADCA653C02EFDE2E614_13</vt:lpwstr>
  </property>
  <property fmtid="{D5CDD505-2E9C-101B-9397-08002B2CF9AE}" pid="7" name="KSOTemplateDocerSaveRecord">
    <vt:lpwstr>eyJoZGlkIjoiMzU2Yjc0MWU3M2MwMzY2Y2YwMGI0NDQ2OTNhYTRhZTIiLCJ1c2VySWQiOiIyMTE3Mjg1NzIifQ==</vt:lpwstr>
  </property>
</Properties>
</file>